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Banery reklamowe - daj się zauważyć!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Google Ads i innych reklam w sieci, ludzie często zapominają o tradycyjnych sposobach promocji, takich jak chociażby banery reklamowe. Najlepszą drogą dla Twojego biznesu jest inteligentne połączenie obu kanałów promocji - dzięki temu dotrzesz do większej ilości potencjalnych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reklamować się skutecznie?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jednoznacznie odpowiedzieć na to pytanie. Wszystko zależy od Twojego biznesu. Przed przeprowadzeniem akcji reklamowych najlepiej przeprowadzić dokładne badania swojej branży - zbadać kim są Twoi teraźniejsi i potencjalni klienci. Musisz postarać się dotrzeć do całej grupy docelowej. Sposobów na efektywną reklamę może być wiele. Chociażby: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kanały promocji tradycyjnej: </w:t>
      </w:r>
      <w:r>
        <w:rPr>
          <w:rFonts w:ascii="calibri" w:hAnsi="calibri" w:eastAsia="calibri" w:cs="calibri"/>
          <w:sz w:val="24"/>
          <w:szCs w:val="24"/>
          <w:b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, parasole, plakaty, billboardy, ulotki itp.,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Internet - Google AdWords, reklamy na Facebooku i innych social mediach, ogłoszenia w sieci na portalach różnego typu, itd.,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promocja telewizyjna i radiowa,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organizacja odpowiednich eventów, branie udziału w wydarzeniach branżowych, targach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połączysz to wszystko - niemalże pewnym jest, że przyciągniesz wielu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Banery reklamowe - sposób dobry dla każdego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jednak nie należy reklamować się w niektórych z wymienionych wyżej kanałów, bo nie będzie to miało dużego sensu. Np. jeśli prowadzisz jakieś usługi dla osób starszych (ponad 70 lat np.) mało sensu ma reklamowanie się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Banery reklamowe</w:t>
      </w:r>
      <w:r>
        <w:rPr>
          <w:rFonts w:ascii="calibri" w:hAnsi="calibri" w:eastAsia="calibri" w:cs="calibri"/>
          <w:sz w:val="24"/>
          <w:szCs w:val="24"/>
        </w:rPr>
        <w:t xml:space="preserve"> to jedna z tych sposobów promocji, która trafia praktycznie do każdego. Do starszych i młodszych. Odpowiednio zaprojektowany i wykonany baner (czyli takie jakie przygotuje dla Ciebie Litex Promo) przyciągnie wzrok, sprawi, że Twoja marka stanie się bardziej rozpoznawalna, itd.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zwlekaj!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banery 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oferuje Ci Litex Promo i daj się zauważyć!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kategorie-produktow/banery-reklam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2026-05-26T10:25:01+02:00</dcterms:created>
  <dcterms:modified xsi:type="dcterms:W3CDTF">2026-05-26T10:25:01+02:00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