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Obrusy reklamowe od Litex Promo!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Poznaj producenta tego typu produktów.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Obrusy reklamowe przeciw uszkodzeniom mechanicznym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Wybierz solidne</w:t>
      </w:r>
      <w:r>
        <w:rPr>
          <w:rFonts w:ascii="calibri" w:hAnsi="calibri" w:eastAsia="calibri" w:cs="calibri"/>
          <w:sz w:val="24"/>
          <w:szCs w:val="24"/>
          <w:b/>
        </w:rPr>
        <w:t xml:space="preserve"> obrusy reklamowe</w:t>
      </w:r>
      <w:r>
        <w:rPr>
          <w:rFonts w:ascii="calibri" w:hAnsi="calibri" w:eastAsia="calibri" w:cs="calibri"/>
          <w:sz w:val="24"/>
          <w:szCs w:val="24"/>
        </w:rPr>
        <w:t xml:space="preserve">, które wykonane są z wysokiej jakości materiałów. W końcu chcemy być kojarzeni z solidnością i wyrazistością. Właśnie dlatego trzeba zainwestować w wyraźny nadruk, który został wykonany mocnymi i nasyconymi kolorami. Nadruk powinien łatwo rzucać się w oczy.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możesz zyskać dzięki obrusom reklamowym?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wykorzystasz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obrusy reklamowe</w:t>
        </w:r>
      </w:hyperlink>
      <w:r>
        <w:rPr>
          <w:rFonts w:ascii="calibri" w:hAnsi="calibri" w:eastAsia="calibri" w:cs="calibri"/>
          <w:sz w:val="24"/>
          <w:szCs w:val="24"/>
        </w:rPr>
        <w:t xml:space="preserve">, to stoliki staną się bardziej przyjazne i zachęcające. To ważne, by przyciągać klientów i dać im wrażenie domowości i miłego wrażenia. Powinny zachęcać i być po prostu przyjemne. Niech się czują jak na obiedzie u mamy! obrusy reklamowe wyglądają bardzo estetycznie, a do tego promują markę. Pełnią jednocześnie kilka różnych funkcji. Warto zainwestować w rzeczy wielofunkcyjne.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Obrusy reklamowe zobaczysz już z daleka!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Są widoczne już z daleka, co sprawia, że promujemy naszą firmę również pośród nowych klientów, nie tylko tych powracających. Do tego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obrusy reklamowe</w:t>
      </w:r>
      <w:r>
        <w:rPr>
          <w:rFonts w:ascii="calibri" w:hAnsi="calibri" w:eastAsia="calibri" w:cs="calibri"/>
          <w:sz w:val="24"/>
          <w:szCs w:val="24"/>
        </w:rPr>
        <w:t xml:space="preserve"> pełnią funkcję ochronną. Jeśli położymy taki kawałek materiału na stole, to chronimy stolik przed uszkodzeniami mechanicznymi. Często klientom zdarza się rozlać gorący napój lub w inny sposób uszkodzić niechcący stolik.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00px; height:46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tex.pl/produkty/obrusy-reklamowe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2026-09-12T05:10:19+02:00</dcterms:created>
  <dcterms:modified xsi:type="dcterms:W3CDTF">2026-09-12T05:10:19+02:00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